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2" w:rsidRDefault="00827112" w:rsidP="008271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ИРКУТСКАЯ ОБЛАСТЬ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КИРЕНСКИЙ РАЙОН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7112" w:rsidRDefault="00827112" w:rsidP="00827112">
      <w:pPr>
        <w:jc w:val="center"/>
      </w:pPr>
    </w:p>
    <w:p w:rsidR="00827112" w:rsidRDefault="00827112" w:rsidP="00827112">
      <w:pPr>
        <w:jc w:val="center"/>
      </w:pPr>
      <w:r>
        <w:t>АДМИНИСТРАЦИЯ</w:t>
      </w:r>
    </w:p>
    <w:p w:rsidR="00827112" w:rsidRDefault="00827112" w:rsidP="00827112">
      <w:pPr>
        <w:jc w:val="center"/>
      </w:pPr>
      <w:r>
        <w:t>Макаровского сельского поселения</w:t>
      </w:r>
    </w:p>
    <w:p w:rsidR="00827112" w:rsidRDefault="006C2E62" w:rsidP="00827112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3C1163">
        <w:rPr>
          <w:b/>
        </w:rPr>
        <w:t>12</w:t>
      </w:r>
    </w:p>
    <w:p w:rsidR="00827112" w:rsidRDefault="00827112" w:rsidP="00827112">
      <w:pPr>
        <w:tabs>
          <w:tab w:val="left" w:pos="1300"/>
          <w:tab w:val="right" w:pos="9354"/>
        </w:tabs>
      </w:pPr>
    </w:p>
    <w:p w:rsidR="00827112" w:rsidRDefault="007E11E3" w:rsidP="00827112">
      <w:pPr>
        <w:tabs>
          <w:tab w:val="left" w:pos="1300"/>
          <w:tab w:val="right" w:pos="9354"/>
        </w:tabs>
      </w:pPr>
      <w:r>
        <w:t xml:space="preserve">от </w:t>
      </w:r>
      <w:r w:rsidR="003C1163">
        <w:t>03</w:t>
      </w:r>
      <w:r w:rsidR="008F546A">
        <w:t xml:space="preserve"> </w:t>
      </w:r>
      <w:r w:rsidR="003C1163">
        <w:t xml:space="preserve"> февраля 2022</w:t>
      </w:r>
      <w:r>
        <w:t xml:space="preserve">  </w:t>
      </w:r>
      <w:r w:rsidR="00827112">
        <w:t xml:space="preserve">г.                                                                       </w:t>
      </w:r>
      <w:r w:rsidR="003C1163">
        <w:t xml:space="preserve">                     </w:t>
      </w:r>
      <w:r w:rsidR="00827112" w:rsidRPr="00E127AC">
        <w:t xml:space="preserve"> </w:t>
      </w:r>
      <w:r w:rsidR="00827112">
        <w:t xml:space="preserve">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112" w:rsidRDefault="00827112" w:rsidP="00827112">
      <w:pPr>
        <w:ind w:firstLine="720"/>
        <w:jc w:val="both"/>
      </w:pPr>
      <w:r>
        <w:t xml:space="preserve">                </w:t>
      </w:r>
    </w:p>
    <w:p w:rsidR="00827112" w:rsidRDefault="003F095A" w:rsidP="00827112">
      <w:pPr>
        <w:pStyle w:val="1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827112">
          <w:rPr>
            <w:rStyle w:val="a5"/>
            <w:rFonts w:ascii="Times New Roman" w:hAnsi="Times New Roman" w:cs="Times New Roman"/>
            <w:b/>
            <w:bCs/>
            <w:sz w:val="22"/>
            <w:szCs w:val="22"/>
          </w:rPr>
          <w:t>"Об утверждении Плана перехода на оказание муниципальных услуг в электронном виде"</w:t>
        </w:r>
      </w:hyperlink>
    </w:p>
    <w:p w:rsidR="00827112" w:rsidRDefault="00827112" w:rsidP="00827112">
      <w:pPr>
        <w:ind w:firstLine="720"/>
        <w:jc w:val="both"/>
      </w:pPr>
    </w:p>
    <w:p w:rsidR="00827112" w:rsidRDefault="00827112" w:rsidP="00827112">
      <w:pPr>
        <w:ind w:firstLine="720"/>
        <w:jc w:val="both"/>
        <w:rPr>
          <w:b/>
          <w:u w:val="single"/>
        </w:rPr>
      </w:pPr>
      <w:r>
        <w:t xml:space="preserve">В целях реализации </w:t>
      </w:r>
      <w:hyperlink r:id="rId5" w:history="1">
        <w:r>
          <w:rPr>
            <w:rStyle w:val="a5"/>
          </w:rPr>
          <w:t>Федерального 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N 210-ФЗ "Об организации предоставления государственных и муниципальных услуг" и осуществления открытого доступа заявителей к сведениям о муниципальных услугах, доступности для заполнения в электронной форме запросов и иных документов, возможности подачи обращения, получения сведений о ходе выполнения запросов и результатов предоставления  муниципальных услуг,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</w:t>
      </w:r>
      <w:r>
        <w:rPr>
          <w:b/>
        </w:rPr>
        <w:t>:</w:t>
      </w:r>
    </w:p>
    <w:p w:rsidR="00827112" w:rsidRDefault="00827112" w:rsidP="00827112">
      <w:pPr>
        <w:jc w:val="both"/>
      </w:pPr>
      <w:r>
        <w:t xml:space="preserve">      </w:t>
      </w:r>
    </w:p>
    <w:p w:rsidR="00827112" w:rsidRDefault="00827112" w:rsidP="00827112">
      <w:pPr>
        <w:jc w:val="both"/>
      </w:pPr>
      <w:r>
        <w:t xml:space="preserve">  1. Утвердить прилагаемый "</w:t>
      </w:r>
      <w:hyperlink r:id="rId6" w:anchor="sub_1000#sub_1000" w:history="1">
        <w:r>
          <w:rPr>
            <w:rStyle w:val="a5"/>
          </w:rPr>
          <w:t>План</w:t>
        </w:r>
      </w:hyperlink>
      <w:r>
        <w:t xml:space="preserve"> перехода на оказание  муниципальных услу</w:t>
      </w:r>
      <w:r w:rsidR="006C2E62">
        <w:t>г в электронном</w:t>
      </w:r>
      <w:r w:rsidR="003C1163">
        <w:t xml:space="preserve"> виде на 2022</w:t>
      </w:r>
      <w:r>
        <w:t xml:space="preserve"> год" (далее - План).</w:t>
      </w:r>
    </w:p>
    <w:p w:rsidR="00827112" w:rsidRDefault="00827112" w:rsidP="00827112">
      <w:pPr>
        <w:jc w:val="both"/>
      </w:pPr>
      <w:r>
        <w:t xml:space="preserve">       2. </w:t>
      </w:r>
      <w:proofErr w:type="gramStart"/>
      <w:r>
        <w:t>Разместить план</w:t>
      </w:r>
      <w:proofErr w:type="gramEnd"/>
      <w:r>
        <w:t xml:space="preserve"> – график на официальном сайте администрации Макаровского  МО</w:t>
      </w:r>
    </w:p>
    <w:p w:rsidR="00827112" w:rsidRPr="00A77423" w:rsidRDefault="00827112" w:rsidP="00827112">
      <w:pPr>
        <w:jc w:val="both"/>
      </w:pPr>
      <w:r>
        <w:t xml:space="preserve">       3. Постановление главы администрации Макар</w:t>
      </w:r>
      <w:r w:rsidR="006C2E62">
        <w:t xml:space="preserve">овского МО </w:t>
      </w:r>
      <w:r w:rsidR="006C2E62" w:rsidRPr="00A77423">
        <w:t xml:space="preserve">от </w:t>
      </w:r>
      <w:r w:rsidR="003C1163">
        <w:rPr>
          <w:color w:val="000000"/>
        </w:rPr>
        <w:t xml:space="preserve"> 18.03.2021</w:t>
      </w:r>
      <w:r w:rsidR="00A77423" w:rsidRPr="00A77423">
        <w:rPr>
          <w:color w:val="000000"/>
        </w:rPr>
        <w:t xml:space="preserve"> г.</w:t>
      </w:r>
      <w:r w:rsidR="003C1163">
        <w:t xml:space="preserve"> </w:t>
      </w:r>
      <w:r w:rsidR="00A77423" w:rsidRPr="00A77423">
        <w:rPr>
          <w:color w:val="000000"/>
        </w:rPr>
        <w:t xml:space="preserve">№ </w:t>
      </w:r>
      <w:r w:rsidR="003C1163">
        <w:rPr>
          <w:color w:val="000000"/>
        </w:rPr>
        <w:t>23</w:t>
      </w:r>
      <w:r w:rsidRPr="00A77423">
        <w:t xml:space="preserve"> признать утратившим силу</w:t>
      </w: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tabs>
          <w:tab w:val="left" w:pos="5520"/>
        </w:tabs>
        <w:jc w:val="both"/>
      </w:pPr>
      <w:r>
        <w:t>Глава администрации</w:t>
      </w:r>
    </w:p>
    <w:p w:rsidR="00827112" w:rsidRDefault="00827112" w:rsidP="00827112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  <w:sectPr w:rsidR="00A77423" w:rsidSect="00A774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3CC4" w:rsidRPr="00827112" w:rsidRDefault="00843CC4" w:rsidP="00827112">
      <w:pPr>
        <w:tabs>
          <w:tab w:val="left" w:pos="5520"/>
        </w:tabs>
        <w:jc w:val="right"/>
      </w:pPr>
      <w:r>
        <w:rPr>
          <w:b/>
          <w:bCs/>
          <w:sz w:val="20"/>
          <w:szCs w:val="20"/>
        </w:rPr>
        <w:lastRenderedPageBreak/>
        <w:t xml:space="preserve">Приложение № 1 </w:t>
      </w:r>
    </w:p>
    <w:p w:rsidR="00843CC4" w:rsidRDefault="00843CC4" w:rsidP="00843CC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Мака</w:t>
      </w:r>
      <w:r w:rsidR="007E11E3">
        <w:rPr>
          <w:sz w:val="20"/>
          <w:szCs w:val="20"/>
        </w:rPr>
        <w:t>ровского МО от</w:t>
      </w:r>
      <w:r w:rsidR="003C1163">
        <w:rPr>
          <w:sz w:val="20"/>
          <w:szCs w:val="20"/>
        </w:rPr>
        <w:t xml:space="preserve"> 03.02.2022</w:t>
      </w:r>
      <w:r w:rsidR="007E11E3">
        <w:rPr>
          <w:sz w:val="20"/>
          <w:szCs w:val="20"/>
        </w:rPr>
        <w:t xml:space="preserve"> </w:t>
      </w:r>
      <w:r w:rsidR="006C2E62">
        <w:rPr>
          <w:sz w:val="20"/>
          <w:szCs w:val="20"/>
        </w:rPr>
        <w:t xml:space="preserve">г. № </w:t>
      </w:r>
      <w:r w:rsidR="003C1163">
        <w:rPr>
          <w:sz w:val="20"/>
          <w:szCs w:val="20"/>
        </w:rPr>
        <w:t>12</w:t>
      </w:r>
    </w:p>
    <w:p w:rsidR="00843CC4" w:rsidRDefault="00843CC4" w:rsidP="00843CC4">
      <w:pPr>
        <w:pStyle w:val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План  график</w:t>
      </w:r>
      <w:r>
        <w:rPr>
          <w:rFonts w:ascii="Times New Roman" w:hAnsi="Times New Roman"/>
          <w:b/>
          <w:bCs/>
          <w:sz w:val="22"/>
          <w:szCs w:val="22"/>
        </w:rPr>
        <w:br/>
        <w:t>перехода на предоставление муниципальных у</w:t>
      </w:r>
      <w:r w:rsidR="006C2E62">
        <w:rPr>
          <w:rFonts w:ascii="Times New Roman" w:hAnsi="Times New Roman"/>
          <w:b/>
          <w:bCs/>
          <w:sz w:val="22"/>
          <w:szCs w:val="22"/>
        </w:rPr>
        <w:t>слуг в электронной</w:t>
      </w:r>
      <w:r w:rsidR="0029103F">
        <w:rPr>
          <w:rFonts w:ascii="Times New Roman" w:hAnsi="Times New Roman"/>
          <w:b/>
          <w:bCs/>
          <w:sz w:val="22"/>
          <w:szCs w:val="22"/>
        </w:rPr>
        <w:t xml:space="preserve"> форме на 2022 г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843CC4" w:rsidRDefault="00843CC4" w:rsidP="00843CC4">
      <w:pPr>
        <w:ind w:firstLine="720"/>
        <w:jc w:val="both"/>
        <w:rPr>
          <w:sz w:val="22"/>
          <w:szCs w:val="22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198"/>
        <w:gridCol w:w="2268"/>
        <w:gridCol w:w="1207"/>
        <w:gridCol w:w="2053"/>
        <w:gridCol w:w="1186"/>
        <w:gridCol w:w="1932"/>
      </w:tblGrid>
      <w:tr w:rsidR="00843CC4" w:rsidTr="00B44E78">
        <w:trPr>
          <w:trHeight w:val="44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Сроки реализации этапов перехода на оказание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муниципальных услуг в электронном виде</w:t>
            </w:r>
          </w:p>
        </w:tc>
      </w:tr>
      <w:tr w:rsidR="00843CC4" w:rsidTr="00B44E78">
        <w:trPr>
          <w:trHeight w:val="105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информации об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возможности подачи заявок на оказание услуги в электронном виде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III этап</w:t>
            </w:r>
          </w:p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электронных форм документов по услуге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IV этап Оказание услуги в электронном виде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комплектование, учет архивных документов, находящихся в Макаровском МО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6C2E62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</w:t>
            </w:r>
            <w:r w:rsidR="003C1163">
              <w:rPr>
                <w:rFonts w:ascii="Times New Roman" w:hAnsi="Times New Roman"/>
                <w:sz w:val="20"/>
                <w:szCs w:val="20"/>
              </w:rPr>
              <w:t xml:space="preserve">  - декабрь 2022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3C1163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2022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(разрешений) на проведение земельных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3C1163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2022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3C1163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2022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6C2E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6C2E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843CC4" w:rsidTr="00B44E78">
        <w:trPr>
          <w:trHeight w:val="5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декабрь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r>
              <w:rPr>
                <w:sz w:val="20"/>
                <w:szCs w:val="20"/>
                <w:lang w:eastAsia="en-US"/>
              </w:rPr>
              <w:t>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Перевод жилого 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информации по вопросам ГО и предупреждения ЧС на территории  Макаровского  МО.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4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Совершении</w:t>
            </w:r>
            <w:proofErr w:type="gramEnd"/>
            <w:r>
              <w:rPr>
                <w:sz w:val="18"/>
                <w:szCs w:val="18"/>
              </w:rPr>
              <w:t xml:space="preserve"> нотариальных действий</w:t>
            </w:r>
          </w:p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справок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18"/>
                <w:szCs w:val="18"/>
              </w:rPr>
              <w:t>Постановка граждан на воинский учет на территории Макаровского МО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C90A02" w:rsidP="001C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</w:t>
            </w:r>
          </w:p>
          <w:p w:rsidR="00843CC4" w:rsidRDefault="003C1163" w:rsidP="001C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.</w:t>
            </w:r>
          </w:p>
        </w:tc>
      </w:tr>
      <w:tr w:rsidR="00843CC4" w:rsidTr="00B44E78">
        <w:trPr>
          <w:trHeight w:val="6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месте и времени  проведения мероприятий, концертов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МЦНТ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 Искра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дминистрация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="003C1163">
              <w:rPr>
                <w:rFonts w:ascii="Times New Roman" w:hAnsi="Times New Roman"/>
                <w:sz w:val="20"/>
                <w:szCs w:val="20"/>
              </w:rPr>
              <w:t>2022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выписки из реестра муниципального имущества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</w:tbl>
    <w:p w:rsidR="00843CC4" w:rsidRDefault="00843CC4" w:rsidP="00843CC4">
      <w:pPr>
        <w:rPr>
          <w:sz w:val="20"/>
          <w:szCs w:val="20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6194"/>
        <w:gridCol w:w="2267"/>
        <w:gridCol w:w="1207"/>
        <w:gridCol w:w="8"/>
        <w:gridCol w:w="2044"/>
        <w:gridCol w:w="10"/>
        <w:gridCol w:w="1170"/>
        <w:gridCol w:w="6"/>
        <w:gridCol w:w="1936"/>
      </w:tblGrid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общественного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4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1C312D">
            <w:pPr>
              <w:jc w:val="both"/>
              <w:rPr>
                <w:kern w:val="36"/>
                <w:sz w:val="20"/>
                <w:szCs w:val="20"/>
              </w:rPr>
            </w:pPr>
            <w:r w:rsidRPr="00B415C6"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  <w:r>
              <w:rPr>
                <w:kern w:val="36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традиционного народного художественного творчества, сохранение и развитие народных промыслов и ремесел 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</w:t>
            </w:r>
            <w:r>
              <w:rPr>
                <w:sz w:val="20"/>
                <w:szCs w:val="20"/>
              </w:rPr>
              <w:softHyphen/>
              <w:t>вий для массо</w:t>
            </w:r>
            <w:r>
              <w:rPr>
                <w:sz w:val="20"/>
                <w:szCs w:val="20"/>
              </w:rPr>
              <w:softHyphen/>
              <w:t>вого отдыха жи</w:t>
            </w:r>
            <w:r>
              <w:rPr>
                <w:sz w:val="20"/>
                <w:szCs w:val="20"/>
              </w:rPr>
              <w:softHyphen/>
              <w:t>телей Макаровского муниципального образования сельское поселение и организация обустройства мест массового отдыха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3C1163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Макаровского  муниципального образования сельское поселение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</w:t>
            </w:r>
            <w:r w:rsidR="00C90A02">
              <w:rPr>
                <w:sz w:val="20"/>
                <w:szCs w:val="20"/>
              </w:rPr>
              <w:t xml:space="preserve">, август, сентябрь, октябрь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Апрель, май, июнь, июль, август, сентябрь, октябрь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4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7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 вывоза  бытовых отходов и мусора на территории Макаровского муниципального образования</w:t>
            </w:r>
          </w:p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7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градостроительных планов земельных участков, расположенных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7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</w:t>
            </w:r>
            <w:r w:rsidR="0029103F">
              <w:rPr>
                <w:sz w:val="20"/>
                <w:szCs w:val="20"/>
              </w:rPr>
              <w:t>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6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на территории Макаровского муниципального образования</w:t>
            </w:r>
          </w:p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5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 w:rsidRPr="001B0BA7">
              <w:rPr>
                <w:sz w:val="20"/>
                <w:szCs w:val="20"/>
              </w:rPr>
              <w:t>Предоставление участка земли для погребения умершего на территории Макаровского  муниципального образования</w:t>
            </w:r>
          </w:p>
          <w:p w:rsidR="001C312D" w:rsidRPr="001B0BA7" w:rsidRDefault="001C312D" w:rsidP="001C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29103F">
              <w:rPr>
                <w:sz w:val="20"/>
                <w:szCs w:val="20"/>
              </w:rPr>
              <w:t>2022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1C312D" w:rsidTr="001C312D">
        <w:trPr>
          <w:trHeight w:val="3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Pr="001C312D" w:rsidRDefault="003F095A" w:rsidP="001C312D">
            <w:pPr>
              <w:jc w:val="both"/>
              <w:rPr>
                <w:sz w:val="20"/>
                <w:szCs w:val="20"/>
              </w:rPr>
            </w:pPr>
            <w:hyperlink r:id="rId7" w:anchor="4996419291891" w:history="1"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</w:rPr>
                <w:t> "</w:t>
              </w:r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Об утверждении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</w:t>
              </w:r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</w:t>
            </w:r>
            <w:r w:rsidR="0029103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29103F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2022</w:t>
            </w:r>
            <w:r w:rsidR="001C312D">
              <w:rPr>
                <w:sz w:val="20"/>
                <w:szCs w:val="20"/>
              </w:rPr>
              <w:t>г.</w:t>
            </w:r>
          </w:p>
        </w:tc>
      </w:tr>
      <w:tr w:rsidR="001C312D" w:rsidTr="008F5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825" w:type="dxa"/>
          </w:tcPr>
          <w:p w:rsidR="001C312D" w:rsidRPr="001C312D" w:rsidRDefault="001C312D" w:rsidP="001C312D">
            <w:pPr>
              <w:ind w:left="358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lastRenderedPageBreak/>
              <w:t>37</w:t>
            </w:r>
          </w:p>
          <w:p w:rsidR="001C312D" w:rsidRPr="001C312D" w:rsidRDefault="001C312D" w:rsidP="001C312D">
            <w:pPr>
              <w:ind w:left="358"/>
              <w:rPr>
                <w:sz w:val="20"/>
                <w:szCs w:val="20"/>
              </w:rPr>
            </w:pPr>
          </w:p>
          <w:p w:rsidR="001C312D" w:rsidRPr="001C312D" w:rsidRDefault="001C312D" w:rsidP="001C312D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6194" w:type="dxa"/>
          </w:tcPr>
          <w:p w:rsidR="001C312D" w:rsidRDefault="003F095A" w:rsidP="001C312D">
            <w:pPr>
              <w:jc w:val="both"/>
            </w:pPr>
            <w:hyperlink r:id="rId8" w:history="1"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</w:rPr>
                <w:t>Об утверждении административного регламента предоставления муниципальной услуги «Передача жилых помещений муниципального жилищного фонда Макаровского муниципального образования в собственность граждан в порядке приватизации»</w:t>
              </w:r>
            </w:hyperlink>
          </w:p>
          <w:p w:rsidR="0029103F" w:rsidRPr="0029103F" w:rsidRDefault="0029103F" w:rsidP="0029103F">
            <w:pPr>
              <w:jc w:val="both"/>
            </w:pPr>
            <w:r w:rsidRPr="0029103F">
              <w:t>(</w:t>
            </w:r>
            <w:r w:rsidRPr="0029103F">
              <w:rPr>
                <w:sz w:val="20"/>
                <w:szCs w:val="20"/>
              </w:rPr>
              <w:t xml:space="preserve">Постановление </w:t>
            </w:r>
            <w:r w:rsidRPr="0029103F">
              <w:rPr>
                <w:bCs/>
                <w:sz w:val="20"/>
                <w:szCs w:val="20"/>
              </w:rPr>
              <w:t>№ 75 от 22.11.2021  </w:t>
            </w:r>
            <w:hyperlink r:id="rId9" w:history="1">
              <w:r w:rsidRPr="0029103F">
                <w:rPr>
                  <w:rStyle w:val="a6"/>
                  <w:bCs/>
                  <w:color w:val="auto"/>
                  <w:sz w:val="20"/>
                  <w:szCs w:val="20"/>
                  <w:u w:val="none"/>
                </w:rPr>
                <w:t>О внесении изменений в Постановление администрации Макаровского сельского поселения № 4 от 15.01.2021 г. " Об утверждении административного регламента предоставления муниципальной услуги " Передача жилых помещений муниципального жилищного фонда Макаровского муниципального образования в собственность граждан в порядке приватизации"</w:t>
              </w:r>
            </w:hyperlink>
            <w:r>
              <w:t>)</w:t>
            </w:r>
          </w:p>
        </w:tc>
        <w:tc>
          <w:tcPr>
            <w:tcW w:w="2267" w:type="dxa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администрация Макаровского МО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1C312D" w:rsidRPr="001C312D" w:rsidRDefault="002910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2022</w:t>
            </w:r>
            <w:r w:rsidR="001C312D" w:rsidRPr="001C312D">
              <w:rPr>
                <w:sz w:val="20"/>
                <w:szCs w:val="20"/>
              </w:rPr>
              <w:t>г.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1C312D" w:rsidRPr="001C312D" w:rsidRDefault="0029103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2022</w:t>
            </w:r>
            <w:r w:rsidR="001C312D" w:rsidRPr="001C312D">
              <w:rPr>
                <w:sz w:val="20"/>
                <w:szCs w:val="20"/>
              </w:rPr>
              <w:t>г.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</w:tr>
      <w:tr w:rsidR="008F546A" w:rsidTr="001C31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25" w:type="dxa"/>
          </w:tcPr>
          <w:p w:rsidR="008F546A" w:rsidRPr="001C312D" w:rsidRDefault="008F546A" w:rsidP="001C312D">
            <w:p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194" w:type="dxa"/>
          </w:tcPr>
          <w:p w:rsidR="008F546A" w:rsidRPr="008F546A" w:rsidRDefault="003F095A" w:rsidP="008F546A">
            <w:pPr>
              <w:pStyle w:val="a7"/>
              <w:jc w:val="both"/>
              <w:rPr>
                <w:sz w:val="20"/>
                <w:szCs w:val="20"/>
              </w:rPr>
            </w:pPr>
            <w:hyperlink r:id="rId10" w:history="1">
              <w:proofErr w:type="gramStart"/>
              <w:r w:rsidR="008F546A" w:rsidRPr="008F546A">
                <w:rPr>
                  <w:rStyle w:val="a6"/>
                  <w:bCs/>
                  <w:color w:val="auto"/>
                  <w:sz w:val="20"/>
                  <w:szCs w:val="20"/>
                  <w:u w:val="none"/>
                </w:rPr>
                <w:t>Об утверждении административного регламента предоставления муниципальной услуги 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Макаровского муниципального образования, а также посадки (взлета) на расположенные в границах населенных пунктов на территории Макаровского</w:t>
              </w:r>
              <w:proofErr w:type="gramEnd"/>
              <w:r w:rsidR="008F546A" w:rsidRPr="008F546A">
                <w:rPr>
                  <w:rStyle w:val="a6"/>
                  <w:bCs/>
                  <w:color w:val="auto"/>
                  <w:sz w:val="20"/>
                  <w:szCs w:val="20"/>
                  <w:u w:val="none"/>
                </w:rPr>
                <w:t xml:space="preserve"> муниципального образования площадки, сведения о которых не опубликованы в документах аэронавигационной информации»</w:t>
              </w:r>
            </w:hyperlink>
          </w:p>
        </w:tc>
        <w:tc>
          <w:tcPr>
            <w:tcW w:w="2267" w:type="dxa"/>
          </w:tcPr>
          <w:p w:rsidR="008F546A" w:rsidRPr="001C312D" w:rsidRDefault="008F546A" w:rsidP="001C312D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15" w:type="dxa"/>
            <w:gridSpan w:val="2"/>
          </w:tcPr>
          <w:p w:rsidR="008F546A" w:rsidRPr="001C312D" w:rsidRDefault="008F546A" w:rsidP="00BE10A3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8F546A" w:rsidRPr="001C312D" w:rsidRDefault="0029103F" w:rsidP="00BE10A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2022</w:t>
            </w:r>
            <w:r w:rsidR="008F546A" w:rsidRPr="001C312D">
              <w:rPr>
                <w:sz w:val="20"/>
                <w:szCs w:val="20"/>
              </w:rPr>
              <w:t>г.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546A" w:rsidRPr="001C312D" w:rsidRDefault="008F546A" w:rsidP="00BE10A3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8F546A" w:rsidRPr="001C312D" w:rsidRDefault="0029103F" w:rsidP="00BE10A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2022</w:t>
            </w:r>
            <w:r w:rsidR="008F546A" w:rsidRPr="001C312D">
              <w:rPr>
                <w:sz w:val="20"/>
                <w:szCs w:val="20"/>
              </w:rPr>
              <w:t>г.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</w:tr>
    </w:tbl>
    <w:p w:rsidR="00843CC4" w:rsidRDefault="00843CC4" w:rsidP="00843CC4"/>
    <w:p w:rsidR="008F546A" w:rsidRDefault="008F546A"/>
    <w:sectPr w:rsidR="008F546A" w:rsidSect="00A774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CC4"/>
    <w:rsid w:val="001C312D"/>
    <w:rsid w:val="0029103F"/>
    <w:rsid w:val="003C1163"/>
    <w:rsid w:val="003D556A"/>
    <w:rsid w:val="003F095A"/>
    <w:rsid w:val="00510537"/>
    <w:rsid w:val="00691670"/>
    <w:rsid w:val="006C2E62"/>
    <w:rsid w:val="00707338"/>
    <w:rsid w:val="007E11E3"/>
    <w:rsid w:val="00817F0B"/>
    <w:rsid w:val="00827112"/>
    <w:rsid w:val="00843CC4"/>
    <w:rsid w:val="008F546A"/>
    <w:rsid w:val="009E6C46"/>
    <w:rsid w:val="00A77423"/>
    <w:rsid w:val="00B949B5"/>
    <w:rsid w:val="00C90A02"/>
    <w:rsid w:val="00F0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843CC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843C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843CC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84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843CC4"/>
    <w:rPr>
      <w:b/>
      <w:bCs/>
    </w:rPr>
  </w:style>
  <w:style w:type="character" w:customStyle="1" w:styleId="a5">
    <w:name w:val="Гипертекстовая ссылка"/>
    <w:basedOn w:val="a0"/>
    <w:rsid w:val="00827112"/>
    <w:rPr>
      <w:color w:val="106BBE"/>
    </w:rPr>
  </w:style>
  <w:style w:type="character" w:styleId="a6">
    <w:name w:val="Hyperlink"/>
    <w:basedOn w:val="a0"/>
    <w:uiPriority w:val="99"/>
    <w:semiHidden/>
    <w:unhideWhenUsed/>
    <w:rsid w:val="001C312D"/>
    <w:rPr>
      <w:color w:val="0000FF"/>
      <w:u w:val="single"/>
    </w:rPr>
  </w:style>
  <w:style w:type="paragraph" w:styleId="a7">
    <w:name w:val="No Spacing"/>
    <w:uiPriority w:val="1"/>
    <w:qFormat/>
    <w:rsid w:val="008F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normativnye/normativnye-dokumenty-2021-goda/%D0%B0%D0%B4%D0%BC%D0%B8%D0%BD.%20%D1%80%D0%B5%D0%B3%D0%BB%D0%B0%D0%BC%D0%B5%D0%BD%D1%82%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/settlement_area/makarov/administrativnye-uslug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27.06.2014\&#1055;&#1086;&#1089;&#1090;&#1072;&#1085;&#1086;&#1074;&#1083;&#1077;&#1085;&#1080;&#1077;%20&#8470;%2047%20&#1086;&#1090;%2026.06.2014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77515.2941/" TargetMode="External"/><Relationship Id="rId10" Type="http://schemas.openxmlformats.org/officeDocument/2006/relationships/hyperlink" Target="http://kirenskrn.irkobl.ru/settlement_area/makarov/administrativnye-uslugi/%D0%9F%D0%9E%D0%A1%D0%A2%D0%90%D0%9D%D0%9E%D0%92%D0%9B%D0%95%D0%9D%D0%98%D0%95%20%E2%84%96%2018%20%D0%9E%D0%A2%2016.02.2021.doc" TargetMode="External"/><Relationship Id="rId4" Type="http://schemas.openxmlformats.org/officeDocument/2006/relationships/hyperlink" Target="garantf1://6649100.0/" TargetMode="External"/><Relationship Id="rId9" Type="http://schemas.openxmlformats.org/officeDocument/2006/relationships/hyperlink" Target="https://kirenskraion.mo38.ru/settlement_area/nebelskoe/normativno-pravovye-akty-2021/%D0%BF%D0%BE%D1%81%D1%82%D0%B0%D0%BD%D0%BE%D0%B2%D0%BB%D0%B5%D0%BD%D0%B8%D0%B5%20%E2%84%96%2075%20%D0%BE%D1%82%2022.11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2021-03-22T01:44:00Z</cp:lastPrinted>
  <dcterms:created xsi:type="dcterms:W3CDTF">2022-02-10T06:26:00Z</dcterms:created>
  <dcterms:modified xsi:type="dcterms:W3CDTF">2022-02-10T06:26:00Z</dcterms:modified>
</cp:coreProperties>
</file>